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CD9" w:rsidRPr="009C5CD9" w:rsidRDefault="009C5CD9" w:rsidP="004C0EEF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64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E0E0F"/>
          <w:kern w:val="36"/>
          <w:sz w:val="40"/>
          <w:szCs w:val="40"/>
          <w:lang w:eastAsia="ru-RU"/>
        </w:rPr>
      </w:pPr>
      <w:r w:rsidRPr="009C5CD9">
        <w:rPr>
          <w:rFonts w:ascii="Times New Roman" w:eastAsia="Times New Roman" w:hAnsi="Times New Roman" w:cs="Times New Roman"/>
          <w:b/>
          <w:bCs/>
          <w:color w:val="0E0E0F"/>
          <w:kern w:val="36"/>
          <w:sz w:val="40"/>
          <w:szCs w:val="40"/>
          <w:lang w:eastAsia="ru-RU"/>
        </w:rPr>
        <w:t>Сведени</w:t>
      </w:r>
      <w:r w:rsidRPr="004C0EEF">
        <w:rPr>
          <w:rFonts w:ascii="Times New Roman" w:eastAsia="Times New Roman" w:hAnsi="Times New Roman" w:cs="Times New Roman"/>
          <w:b/>
          <w:bCs/>
          <w:color w:val="0E0E0F"/>
          <w:kern w:val="36"/>
          <w:sz w:val="40"/>
          <w:szCs w:val="40"/>
          <w:lang w:eastAsia="ru-RU"/>
        </w:rPr>
        <w:t xml:space="preserve">я о состоявшихся заседаниях </w:t>
      </w:r>
      <w:r w:rsidR="006F0388">
        <w:rPr>
          <w:rFonts w:ascii="Times New Roman" w:eastAsia="Times New Roman" w:hAnsi="Times New Roman" w:cs="Times New Roman"/>
          <w:b/>
          <w:bCs/>
          <w:color w:val="0E0E0F"/>
          <w:kern w:val="36"/>
          <w:sz w:val="40"/>
          <w:szCs w:val="40"/>
          <w:lang w:eastAsia="ru-RU"/>
        </w:rPr>
        <w:t xml:space="preserve">в </w:t>
      </w:r>
      <w:r w:rsidRPr="004C0EEF">
        <w:rPr>
          <w:rFonts w:ascii="Times New Roman" w:eastAsia="Times New Roman" w:hAnsi="Times New Roman" w:cs="Times New Roman"/>
          <w:b/>
          <w:bCs/>
          <w:color w:val="0E0E0F"/>
          <w:kern w:val="36"/>
          <w:sz w:val="40"/>
          <w:szCs w:val="40"/>
          <w:lang w:eastAsia="ru-RU"/>
        </w:rPr>
        <w:t>2023</w:t>
      </w:r>
      <w:r w:rsidR="006F0388">
        <w:rPr>
          <w:rFonts w:ascii="Times New Roman" w:eastAsia="Times New Roman" w:hAnsi="Times New Roman" w:cs="Times New Roman"/>
          <w:b/>
          <w:bCs/>
          <w:color w:val="0E0E0F"/>
          <w:kern w:val="36"/>
          <w:sz w:val="40"/>
          <w:szCs w:val="40"/>
          <w:lang w:eastAsia="ru-RU"/>
        </w:rPr>
        <w:t xml:space="preserve"> году</w:t>
      </w:r>
    </w:p>
    <w:p w:rsidR="009C5CD9" w:rsidRPr="009C5CD9" w:rsidRDefault="009C5CD9" w:rsidP="009C5CD9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240" w:lineRule="auto"/>
        <w:jc w:val="center"/>
        <w:rPr>
          <w:rFonts w:ascii="Golos" w:eastAsia="Times New Roman" w:hAnsi="Golos" w:cs="Times New Roman"/>
          <w:color w:val="0E0E0F"/>
          <w:sz w:val="24"/>
          <w:szCs w:val="24"/>
          <w:lang w:eastAsia="ru-RU"/>
        </w:rPr>
      </w:pPr>
      <w:r w:rsidRPr="009C5CD9">
        <w:rPr>
          <w:rFonts w:ascii="Golos" w:eastAsia="Times New Roman" w:hAnsi="Golos" w:cs="Times New Roman"/>
          <w:b/>
          <w:bCs/>
          <w:color w:val="0E0E0F"/>
          <w:sz w:val="20"/>
          <w:szCs w:val="20"/>
          <w:bdr w:val="single" w:sz="2" w:space="0" w:color="E2E8F0" w:frame="1"/>
          <w:lang w:eastAsia="ru-RU"/>
        </w:rPr>
        <w:t xml:space="preserve">Комиссии по соблюдению требований к служебному поведению государственных гражданских служащих управы района Крюково города Москвы и урегулированию конфликта интересов </w:t>
      </w:r>
    </w:p>
    <w:tbl>
      <w:tblPr>
        <w:tblW w:w="9339" w:type="dxa"/>
        <w:jc w:val="center"/>
        <w:tblBorders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"/>
        <w:gridCol w:w="3518"/>
        <w:gridCol w:w="4712"/>
      </w:tblGrid>
      <w:tr w:rsidR="009C5CD9" w:rsidRPr="009C5CD9" w:rsidTr="004C0EEF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Дата заседания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Повестка заседания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Принятое решение</w:t>
            </w:r>
          </w:p>
        </w:tc>
      </w:tr>
      <w:tr w:rsidR="009C5CD9" w:rsidRPr="009C5CD9" w:rsidTr="004C0EEF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26</w:t>
            </w: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10</w:t>
            </w: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О результатах проверки достоверности и полноты сведений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год, представленных государственным гражданским служащим управы района.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Признать представленные государственным гражданским служащим сведения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 </w:t>
            </w:r>
            <w:r w:rsidR="004C0EEF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полными и 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достоверными. </w:t>
            </w:r>
          </w:p>
        </w:tc>
      </w:tr>
      <w:tr w:rsidR="009C5CD9" w:rsidRPr="009C5CD9" w:rsidTr="004C0EEF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26</w:t>
            </w: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10</w:t>
            </w: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О результатах проверки достоверности и полноты сведений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год, представленных государственным гражданским служащим управы района.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Признать представленные государственным гражданским служащим сведения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 </w:t>
            </w:r>
            <w:r w:rsidR="004C0EEF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полными и 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достоверными.</w:t>
            </w:r>
          </w:p>
        </w:tc>
      </w:tr>
      <w:tr w:rsidR="009C5CD9" w:rsidRPr="009C5CD9" w:rsidTr="004C0EEF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4C0EEF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26</w:t>
            </w:r>
            <w:r w:rsidR="009C5CD9"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10</w:t>
            </w:r>
            <w:r w:rsidR="009C5CD9"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4C0EEF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О результатах проверки достоверности и полноты сведений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год, представленных государственным гражданским служащим управы района.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9C5CD9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Признать представленные государственным гражданским служащим сведения </w:t>
            </w:r>
            <w:r w:rsidR="004C0EEF"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о доходах, расходах, об имуществе и обязательствах имущественного характера за 20</w:t>
            </w:r>
            <w:r w:rsidR="004C0EEF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="004C0EEF"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 </w:t>
            </w:r>
            <w:r w:rsidR="004C0EEF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не</w:t>
            </w:r>
            <w:r w:rsidR="004C0EEF"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полными и недостоверными.</w:t>
            </w:r>
            <w:r w:rsidR="004C0EEF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Рекомендовать главе управы строго указать государственному гражданскому служащему на недопустимость подобных нарушений законодательства впредь.</w:t>
            </w:r>
          </w:p>
        </w:tc>
      </w:tr>
      <w:tr w:rsidR="009C5CD9" w:rsidRPr="009C5CD9" w:rsidTr="004C0EEF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4C0EEF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26</w:t>
            </w:r>
            <w:r w:rsidR="009C5CD9"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10</w:t>
            </w:r>
            <w:r w:rsidR="009C5CD9"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4C0EEF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О результатах проверки достоверности и полноты сведений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год, представленных государственным гражданским служащим управы района.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4C0EEF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Признать представленные государственным гражданским служащим сведения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полными и 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достоверными.</w:t>
            </w:r>
          </w:p>
        </w:tc>
      </w:tr>
      <w:tr w:rsidR="009C5CD9" w:rsidRPr="009C5CD9" w:rsidTr="004C0EEF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4C0EEF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26</w:t>
            </w:r>
            <w:r w:rsidR="009C5CD9"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10</w:t>
            </w:r>
            <w:r w:rsidR="009C5CD9"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4C0EEF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О результатах проверки достоверности и полноты сведений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год, представленных государственным гражданским служащим управы района.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C5CD9" w:rsidRPr="009C5CD9" w:rsidRDefault="004C0EEF" w:rsidP="009C5CD9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Признать представленные государственным гражданским служащим сведения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полными и 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достоверными.</w:t>
            </w:r>
          </w:p>
        </w:tc>
      </w:tr>
      <w:tr w:rsidR="004C0EEF" w:rsidRPr="009C5CD9" w:rsidTr="004C0EEF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EEF" w:rsidRPr="009C5CD9" w:rsidRDefault="004C0EEF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26</w:t>
            </w: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10</w:t>
            </w:r>
            <w:r w:rsidRPr="009C5C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EEF" w:rsidRPr="009C5CD9" w:rsidRDefault="004C0EEF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О результатах проверки достоверности и полноты сведений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год, представленных 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lastRenderedPageBreak/>
              <w:t>государственным гражданским служащим управы района.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C0EEF" w:rsidRPr="009C5CD9" w:rsidRDefault="004C0EEF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lastRenderedPageBreak/>
              <w:t>Признать представленные государственным гражданским служащим сведения о доходах, расходах, об имуществе и обязательствах имущественного характера за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22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год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не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полными и недостоверными.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 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 xml:space="preserve">Рекомендовать главе управы строго указать государственному гражданскому </w:t>
            </w:r>
            <w:r w:rsidRPr="009C5CD9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lastRenderedPageBreak/>
              <w:t>служащему на недопустимость подобных нарушений законодательства впредь.</w:t>
            </w:r>
          </w:p>
        </w:tc>
      </w:tr>
      <w:tr w:rsidR="003A6293" w:rsidRPr="009C5CD9" w:rsidTr="004C0EEF">
        <w:trPr>
          <w:jc w:val="center"/>
        </w:trPr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6293" w:rsidRPr="003A6293" w:rsidRDefault="003A6293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val="en-US" w:eastAsia="ru-RU"/>
              </w:rPr>
              <w:lastRenderedPageBreak/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single" w:sz="2" w:space="0" w:color="E2E8F0" w:frame="1"/>
                <w:lang w:eastAsia="ru-RU"/>
              </w:rPr>
              <w:t>.2023</w:t>
            </w:r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6293" w:rsidRPr="009C5CD9" w:rsidRDefault="003A6293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Рассмотрение результатов контроля за расходами государственного гражданского служащего управы района</w:t>
            </w:r>
            <w:r w:rsidR="00E72D9F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D2D2D2"/>
              <w:left w:val="single" w:sz="6" w:space="0" w:color="D2D2D2"/>
              <w:bottom w:val="single" w:sz="6" w:space="0" w:color="D2D2D2"/>
              <w:right w:val="single" w:sz="6" w:space="0" w:color="D2D2D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A6293" w:rsidRPr="009C5CD9" w:rsidRDefault="003A6293" w:rsidP="004C0EEF">
            <w:pPr>
              <w:p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pBdr>
              <w:spacing w:after="0" w:line="27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Признать предоставленные государственным гражданским служащим управы района сведения о расходах за 2022 год, полными и достоверными</w:t>
            </w:r>
            <w:r w:rsidR="00E72D9F">
              <w:rPr>
                <w:rFonts w:ascii="Times New Roman" w:eastAsia="Times New Roman" w:hAnsi="Times New Roman" w:cs="Times New Roman"/>
                <w:sz w:val="20"/>
                <w:szCs w:val="20"/>
                <w:bdr w:val="single" w:sz="2" w:space="0" w:color="E2E8F0" w:frame="1"/>
                <w:lang w:eastAsia="ru-RU"/>
              </w:rPr>
              <w:t>.</w:t>
            </w:r>
          </w:p>
        </w:tc>
      </w:tr>
    </w:tbl>
    <w:p w:rsidR="009C5CD9" w:rsidRDefault="009C5CD9"/>
    <w:p w:rsidR="009C5CD9" w:rsidRDefault="009C5CD9"/>
    <w:sectPr w:rsidR="009C5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CD9"/>
    <w:rsid w:val="003A6293"/>
    <w:rsid w:val="00460718"/>
    <w:rsid w:val="004C0EEF"/>
    <w:rsid w:val="006F0388"/>
    <w:rsid w:val="00965E74"/>
    <w:rsid w:val="009A24BA"/>
    <w:rsid w:val="009C5CD9"/>
    <w:rsid w:val="00E7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75BA5"/>
  <w15:chartTrackingRefBased/>
  <w15:docId w15:val="{AAF53C1A-2840-45BE-AFEE-160D3DFB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5C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C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5C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7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8607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7718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7661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Буренок Вадим Андреевич</dc:creator>
  <cp:keywords/>
  <dc:description/>
  <cp:lastModifiedBy>Буренок Вадим Андреевич</cp:lastModifiedBy>
  <cp:revision>3</cp:revision>
  <dcterms:created xsi:type="dcterms:W3CDTF">2024-01-19T12:32:00Z</dcterms:created>
  <dcterms:modified xsi:type="dcterms:W3CDTF">2024-01-19T12:33:00Z</dcterms:modified>
</cp:coreProperties>
</file>