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0D" w:rsidRDefault="00471E3C" w:rsidP="002A680D">
      <w:r>
        <w:t xml:space="preserve">    </w:t>
      </w:r>
    </w:p>
    <w:p w:rsidR="002A680D" w:rsidRDefault="002A680D" w:rsidP="002A680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</w:p>
    <w:p w:rsidR="002A680D" w:rsidRPr="003A0A28" w:rsidRDefault="002A680D" w:rsidP="002A680D">
      <w:pPr>
        <w:jc w:val="right"/>
        <w:rPr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              </w:t>
      </w:r>
      <w:r w:rsidRPr="003A0A28">
        <w:rPr>
          <w:sz w:val="28"/>
          <w:szCs w:val="28"/>
        </w:rPr>
        <w:t>«</w:t>
      </w:r>
      <w:r w:rsidR="009130A5">
        <w:rPr>
          <w:sz w:val="28"/>
          <w:szCs w:val="28"/>
        </w:rPr>
        <w:t>21</w:t>
      </w:r>
      <w:r w:rsidR="00E2603D" w:rsidRPr="003A0A28">
        <w:rPr>
          <w:sz w:val="28"/>
          <w:szCs w:val="28"/>
        </w:rPr>
        <w:t xml:space="preserve">» </w:t>
      </w:r>
      <w:r w:rsidR="00A504CC">
        <w:rPr>
          <w:sz w:val="28"/>
          <w:szCs w:val="28"/>
        </w:rPr>
        <w:t>июня</w:t>
      </w:r>
      <w:r w:rsidR="0066051B">
        <w:rPr>
          <w:sz w:val="28"/>
          <w:szCs w:val="28"/>
        </w:rPr>
        <w:t xml:space="preserve"> 202</w:t>
      </w:r>
      <w:r w:rsidR="00A504CC">
        <w:rPr>
          <w:sz w:val="28"/>
          <w:szCs w:val="28"/>
        </w:rPr>
        <w:t>3</w:t>
      </w:r>
      <w:r w:rsidR="00390A36" w:rsidRPr="003A0A28">
        <w:rPr>
          <w:sz w:val="28"/>
          <w:szCs w:val="28"/>
        </w:rPr>
        <w:t xml:space="preserve"> года</w:t>
      </w:r>
    </w:p>
    <w:p w:rsidR="002A680D" w:rsidRDefault="002A680D" w:rsidP="002A680D">
      <w:pPr>
        <w:rPr>
          <w:sz w:val="26"/>
          <w:szCs w:val="26"/>
        </w:rPr>
      </w:pPr>
    </w:p>
    <w:p w:rsidR="002A680D" w:rsidRPr="003A0A28" w:rsidRDefault="002A680D" w:rsidP="002A680D">
      <w:pPr>
        <w:jc w:val="center"/>
        <w:rPr>
          <w:b/>
          <w:sz w:val="28"/>
          <w:szCs w:val="28"/>
        </w:rPr>
      </w:pPr>
      <w:r w:rsidRPr="003A0A28">
        <w:rPr>
          <w:b/>
          <w:sz w:val="28"/>
          <w:szCs w:val="28"/>
        </w:rPr>
        <w:t>СЕВЕРНАЯ ТРАНСПОРТНАЯ ПРОКУРАТУРА</w:t>
      </w:r>
    </w:p>
    <w:p w:rsidR="002A680D" w:rsidRPr="00281AA6" w:rsidRDefault="002A680D" w:rsidP="002A680D">
      <w:pPr>
        <w:pBdr>
          <w:bottom w:val="threeDEmboss" w:sz="24" w:space="1" w:color="auto"/>
        </w:pBdr>
        <w:rPr>
          <w:b/>
          <w:sz w:val="28"/>
          <w:szCs w:val="28"/>
        </w:rPr>
      </w:pPr>
    </w:p>
    <w:p w:rsidR="002A680D" w:rsidRPr="003A0A28" w:rsidRDefault="00CA711E" w:rsidP="002A680D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РАЗЪЯСНЕНИЯ ЗАКОНОДАТЕЛЬСТВА</w:t>
      </w:r>
    </w:p>
    <w:p w:rsidR="002A680D" w:rsidRDefault="002A680D" w:rsidP="002A680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460918" w:rsidRDefault="00494DC1" w:rsidP="00256AAD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Северная транспортная прокуратура разъясняет о</w:t>
      </w:r>
      <w:r w:rsidRPr="00494DC1">
        <w:rPr>
          <w:b/>
          <w:bCs/>
          <w:sz w:val="28"/>
          <w:szCs w:val="28"/>
        </w:rPr>
        <w:t xml:space="preserve">тветственность </w:t>
      </w:r>
      <w:r w:rsidR="009130A5">
        <w:rPr>
          <w:b/>
          <w:bCs/>
          <w:sz w:val="28"/>
          <w:szCs w:val="28"/>
        </w:rPr>
        <w:br/>
      </w:r>
      <w:r w:rsidRPr="00494DC1">
        <w:rPr>
          <w:b/>
          <w:bCs/>
          <w:sz w:val="28"/>
          <w:szCs w:val="28"/>
        </w:rPr>
        <w:t>за незаконное использование беспилотных воздушных судов (</w:t>
      </w:r>
      <w:proofErr w:type="spellStart"/>
      <w:r w:rsidRPr="00494DC1">
        <w:rPr>
          <w:b/>
          <w:bCs/>
          <w:sz w:val="28"/>
          <w:szCs w:val="28"/>
        </w:rPr>
        <w:t>дронов</w:t>
      </w:r>
      <w:proofErr w:type="spellEnd"/>
      <w:r w:rsidRPr="00494DC1">
        <w:rPr>
          <w:b/>
          <w:bCs/>
          <w:sz w:val="28"/>
          <w:szCs w:val="28"/>
        </w:rPr>
        <w:t>)</w:t>
      </w:r>
    </w:p>
    <w:p w:rsidR="00AD2B99" w:rsidRPr="00256AAD" w:rsidRDefault="00AD2B99" w:rsidP="00256AAD">
      <w:pPr>
        <w:shd w:val="clear" w:color="auto" w:fill="FFFFFF"/>
        <w:rPr>
          <w:b/>
          <w:bCs/>
          <w:sz w:val="28"/>
          <w:szCs w:val="28"/>
        </w:rPr>
      </w:pP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В последнее время отмечается значительное увеличение количества случаев нарушения владельцами беспилотных воздушных судов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 xml:space="preserve">(так называемых </w:t>
      </w:r>
      <w:proofErr w:type="spellStart"/>
      <w:r w:rsidRPr="00494DC1">
        <w:rPr>
          <w:rFonts w:ascii="Roboto" w:hAnsi="Roboto"/>
          <w:sz w:val="28"/>
          <w:szCs w:val="28"/>
        </w:rPr>
        <w:t>беспилотников</w:t>
      </w:r>
      <w:proofErr w:type="spellEnd"/>
      <w:r w:rsidRPr="00494DC1">
        <w:rPr>
          <w:rFonts w:ascii="Roboto" w:hAnsi="Roboto"/>
          <w:sz w:val="28"/>
          <w:szCs w:val="28"/>
        </w:rPr>
        <w:t xml:space="preserve"> или </w:t>
      </w:r>
      <w:proofErr w:type="spellStart"/>
      <w:r w:rsidRPr="00494DC1">
        <w:rPr>
          <w:rFonts w:ascii="Roboto" w:hAnsi="Roboto"/>
          <w:sz w:val="28"/>
          <w:szCs w:val="28"/>
        </w:rPr>
        <w:t>дронов</w:t>
      </w:r>
      <w:proofErr w:type="spellEnd"/>
      <w:r w:rsidRPr="00494DC1">
        <w:rPr>
          <w:rFonts w:ascii="Roboto" w:hAnsi="Roboto"/>
          <w:sz w:val="28"/>
          <w:szCs w:val="28"/>
        </w:rPr>
        <w:t>) порядка использования воздушного про</w:t>
      </w:r>
      <w:r>
        <w:rPr>
          <w:rFonts w:ascii="Roboto" w:hAnsi="Roboto"/>
          <w:sz w:val="28"/>
          <w:szCs w:val="28"/>
        </w:rPr>
        <w:t>странства Российской Федерации.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Наибольшую угрозу для безопасности полетов представляют случаи несанкционированного запуска </w:t>
      </w:r>
      <w:proofErr w:type="spellStart"/>
      <w:r w:rsidRPr="00494DC1">
        <w:rPr>
          <w:rFonts w:ascii="Roboto" w:hAnsi="Roboto"/>
          <w:sz w:val="28"/>
          <w:szCs w:val="28"/>
        </w:rPr>
        <w:t>беспилотников</w:t>
      </w:r>
      <w:proofErr w:type="spellEnd"/>
      <w:r w:rsidRPr="00494DC1">
        <w:rPr>
          <w:rFonts w:ascii="Roboto" w:hAnsi="Roboto"/>
          <w:sz w:val="28"/>
          <w:szCs w:val="28"/>
        </w:rPr>
        <w:t xml:space="preserve"> в районах аэродромов (вер</w:t>
      </w:r>
      <w:r>
        <w:rPr>
          <w:rFonts w:ascii="Roboto" w:hAnsi="Roboto"/>
          <w:sz w:val="28"/>
          <w:szCs w:val="28"/>
        </w:rPr>
        <w:t>тодромов, посадочных площадок).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В целях упорядочения таких полетов, ведения базы данных воздушных судов постановлением Правительства Российской Федерации от 25.05.2019 № 658 утверждены правила учета </w:t>
      </w:r>
      <w:proofErr w:type="spellStart"/>
      <w:r w:rsidRPr="00494DC1">
        <w:rPr>
          <w:rFonts w:ascii="Roboto" w:hAnsi="Roboto"/>
          <w:sz w:val="28"/>
          <w:szCs w:val="28"/>
        </w:rPr>
        <w:t>беспилотников</w:t>
      </w:r>
      <w:proofErr w:type="spellEnd"/>
      <w:r w:rsidRPr="00494DC1">
        <w:rPr>
          <w:rFonts w:ascii="Roboto" w:hAnsi="Roboto"/>
          <w:sz w:val="28"/>
          <w:szCs w:val="28"/>
        </w:rPr>
        <w:t xml:space="preserve"> с максимальной взле</w:t>
      </w:r>
      <w:r>
        <w:rPr>
          <w:rFonts w:ascii="Roboto" w:hAnsi="Roboto"/>
          <w:sz w:val="28"/>
          <w:szCs w:val="28"/>
        </w:rPr>
        <w:t xml:space="preserve">тной массой от 150 </w:t>
      </w:r>
      <w:proofErr w:type="spellStart"/>
      <w:r>
        <w:rPr>
          <w:rFonts w:ascii="Roboto" w:hAnsi="Roboto"/>
          <w:sz w:val="28"/>
          <w:szCs w:val="28"/>
        </w:rPr>
        <w:t>гр</w:t>
      </w:r>
      <w:proofErr w:type="spellEnd"/>
      <w:r>
        <w:rPr>
          <w:rFonts w:ascii="Roboto" w:hAnsi="Roboto"/>
          <w:sz w:val="28"/>
          <w:szCs w:val="28"/>
        </w:rPr>
        <w:t xml:space="preserve"> до 30 кг.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Для постановки беспилотного воздушного судна на учет его владелец обязан представить в </w:t>
      </w:r>
      <w:proofErr w:type="spellStart"/>
      <w:r w:rsidRPr="00494DC1">
        <w:rPr>
          <w:rFonts w:ascii="Roboto" w:hAnsi="Roboto"/>
          <w:sz w:val="28"/>
          <w:szCs w:val="28"/>
        </w:rPr>
        <w:t>Росавиацию</w:t>
      </w:r>
      <w:proofErr w:type="spellEnd"/>
      <w:r w:rsidRPr="00494DC1">
        <w:rPr>
          <w:rFonts w:ascii="Roboto" w:hAnsi="Roboto"/>
          <w:sz w:val="28"/>
          <w:szCs w:val="28"/>
        </w:rPr>
        <w:t xml:space="preserve"> по почте либо через Единый портал государственных услуг заявление с приложением фотограф</w:t>
      </w:r>
      <w:r>
        <w:rPr>
          <w:rFonts w:ascii="Roboto" w:hAnsi="Roboto"/>
          <w:sz w:val="28"/>
          <w:szCs w:val="28"/>
        </w:rPr>
        <w:t>ии этого летательного аппарата.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За управление воздушным судном, не поставленным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>на государственный учет, либо не имеющим учетного опознавательного знака, предусмотрена административная ответственность по ст. 11.5 КоАП РФ в виде штрафа в ра</w:t>
      </w:r>
      <w:r>
        <w:rPr>
          <w:rFonts w:ascii="Roboto" w:hAnsi="Roboto"/>
          <w:sz w:val="28"/>
          <w:szCs w:val="28"/>
        </w:rPr>
        <w:t>змере от 2 до 2,5 тысяч рублей.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При необходимости эксплуатировать летательный аппарат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 xml:space="preserve">в соответствии с Правилами использования воздушного пространства, (утвержденными постановлением Правительства Российской Федерации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>от 11.</w:t>
      </w:r>
      <w:r>
        <w:rPr>
          <w:rFonts w:ascii="Roboto" w:hAnsi="Roboto"/>
          <w:sz w:val="28"/>
          <w:szCs w:val="28"/>
        </w:rPr>
        <w:t>03.2010 № 138) владелец обязан: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>- за сутки до планируемого полета направить в органы организации воздушного движения план полета в соответствии с утвержденным Минтрансо</w:t>
      </w:r>
      <w:r>
        <w:rPr>
          <w:rFonts w:ascii="Roboto" w:hAnsi="Roboto"/>
          <w:sz w:val="28"/>
          <w:szCs w:val="28"/>
        </w:rPr>
        <w:t>м Табелем (от 24.01.2013 № 13).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>- в случае полетов над населенными пунктами получить разрешение соответствующего органа</w:t>
      </w:r>
      <w:r>
        <w:rPr>
          <w:rFonts w:ascii="Roboto" w:hAnsi="Roboto"/>
          <w:sz w:val="28"/>
          <w:szCs w:val="28"/>
        </w:rPr>
        <w:t xml:space="preserve"> местного самоуправления.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Во исполнение Указа Президента Российской Федерации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 xml:space="preserve">от 19 октября 2022 года № 757 «О мерах, осуществляемых в субъектах Российской Федерации в связи с Указом Президента Российской Федерации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>от 19 октября 2022 года № 756» в большинстве регионов Российской Федерации приняты решения о запрете запуска беспилотных воздушных судов.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За нарушение правил использования воздушного пространства предусмотрена ответственность по ст. 11.4 КоАП РФ в виде штрафа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>в размере от 20 до 50 тысяч рублей для граждан и от 250 до 350 тыс</w:t>
      </w:r>
      <w:r>
        <w:rPr>
          <w:rFonts w:ascii="Roboto" w:hAnsi="Roboto"/>
          <w:sz w:val="28"/>
          <w:szCs w:val="28"/>
        </w:rPr>
        <w:t>яч рублей -для юридических лиц.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В случаях, когда запуск </w:t>
      </w:r>
      <w:proofErr w:type="spellStart"/>
      <w:r w:rsidRPr="00494DC1">
        <w:rPr>
          <w:rFonts w:ascii="Roboto" w:hAnsi="Roboto"/>
          <w:sz w:val="28"/>
          <w:szCs w:val="28"/>
        </w:rPr>
        <w:t>дрона</w:t>
      </w:r>
      <w:proofErr w:type="spellEnd"/>
      <w:r w:rsidRPr="00494DC1">
        <w:rPr>
          <w:rFonts w:ascii="Roboto" w:hAnsi="Roboto"/>
          <w:sz w:val="28"/>
          <w:szCs w:val="28"/>
        </w:rPr>
        <w:t xml:space="preserve"> осуществлен без разрешения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 xml:space="preserve">(либо допущено иное нарушение правил использования воздушного пространства) и повлек по неосторожности тяжкий вред здоровью или смерть человека, предусмотрено наказание до пяти лет лишения свободы,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>а если пострадали два и более лица — до семи лет лишени</w:t>
      </w:r>
      <w:r>
        <w:rPr>
          <w:rFonts w:ascii="Roboto" w:hAnsi="Roboto"/>
          <w:sz w:val="28"/>
          <w:szCs w:val="28"/>
        </w:rPr>
        <w:t xml:space="preserve">я свободы </w:t>
      </w:r>
      <w:r w:rsidR="009130A5">
        <w:rPr>
          <w:rFonts w:ascii="Roboto" w:hAnsi="Roboto"/>
          <w:sz w:val="28"/>
          <w:szCs w:val="28"/>
        </w:rPr>
        <w:br/>
      </w:r>
      <w:r>
        <w:rPr>
          <w:rFonts w:ascii="Roboto" w:hAnsi="Roboto"/>
          <w:sz w:val="28"/>
          <w:szCs w:val="28"/>
        </w:rPr>
        <w:t>(статья 271.1 УК РФ).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До запуска </w:t>
      </w:r>
      <w:proofErr w:type="spellStart"/>
      <w:r w:rsidRPr="00494DC1">
        <w:rPr>
          <w:rFonts w:ascii="Roboto" w:hAnsi="Roboto"/>
          <w:sz w:val="28"/>
          <w:szCs w:val="28"/>
        </w:rPr>
        <w:t>дрона</w:t>
      </w:r>
      <w:proofErr w:type="spellEnd"/>
      <w:r w:rsidRPr="00494DC1">
        <w:rPr>
          <w:rFonts w:ascii="Roboto" w:hAnsi="Roboto"/>
          <w:sz w:val="28"/>
          <w:szCs w:val="28"/>
        </w:rPr>
        <w:t>, информацию о запрете его использования необходимо уточнять в органах исполнительной власти субъектов Российской Федерации</w:t>
      </w:r>
      <w:r>
        <w:rPr>
          <w:rFonts w:ascii="Roboto" w:hAnsi="Roboto"/>
          <w:sz w:val="28"/>
          <w:szCs w:val="28"/>
        </w:rPr>
        <w:t xml:space="preserve"> или на их официальных сайтах. </w:t>
      </w:r>
    </w:p>
    <w:p w:rsidR="00494DC1" w:rsidRPr="00494DC1" w:rsidRDefault="00494DC1" w:rsidP="00494DC1">
      <w:pPr>
        <w:shd w:val="clear" w:color="auto" w:fill="FFFFFF"/>
        <w:ind w:firstLine="708"/>
        <w:jc w:val="both"/>
        <w:rPr>
          <w:rFonts w:ascii="Roboto" w:hAnsi="Roboto"/>
          <w:sz w:val="28"/>
          <w:szCs w:val="28"/>
        </w:rPr>
      </w:pPr>
      <w:r w:rsidRPr="00494DC1">
        <w:rPr>
          <w:rFonts w:ascii="Roboto" w:hAnsi="Roboto"/>
          <w:sz w:val="28"/>
          <w:szCs w:val="28"/>
        </w:rPr>
        <w:t xml:space="preserve">При обнаружении летящего беспилотника необходимо позвонить </w:t>
      </w:r>
      <w:r w:rsidR="009130A5">
        <w:rPr>
          <w:rFonts w:ascii="Roboto" w:hAnsi="Roboto"/>
          <w:sz w:val="28"/>
          <w:szCs w:val="28"/>
        </w:rPr>
        <w:br/>
      </w:r>
      <w:r w:rsidRPr="00494DC1">
        <w:rPr>
          <w:rFonts w:ascii="Roboto" w:hAnsi="Roboto"/>
          <w:sz w:val="28"/>
          <w:szCs w:val="28"/>
        </w:rPr>
        <w:t>по телефону 112.</w:t>
      </w:r>
    </w:p>
    <w:p w:rsidR="00901C83" w:rsidRDefault="00901C83" w:rsidP="00901C83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901C83" w:rsidRDefault="00901C83" w:rsidP="00901C83">
      <w:pPr>
        <w:shd w:val="clear" w:color="auto" w:fill="FFFFFF"/>
        <w:ind w:firstLine="708"/>
        <w:jc w:val="both"/>
      </w:pPr>
    </w:p>
    <w:p w:rsidR="00E66D26" w:rsidRPr="00901C83" w:rsidRDefault="00162B7A" w:rsidP="00901C8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66D26" w:rsidRPr="00901C83">
        <w:rPr>
          <w:sz w:val="28"/>
          <w:szCs w:val="28"/>
        </w:rPr>
        <w:t xml:space="preserve">омощник транспортного прокурора     </w:t>
      </w:r>
      <w:r w:rsidR="0010015D" w:rsidRPr="00901C83">
        <w:rPr>
          <w:sz w:val="28"/>
          <w:szCs w:val="28"/>
        </w:rPr>
        <w:t xml:space="preserve">                         </w:t>
      </w:r>
      <w:r w:rsidR="00E66D26" w:rsidRPr="00901C83">
        <w:rPr>
          <w:sz w:val="28"/>
          <w:szCs w:val="28"/>
        </w:rPr>
        <w:t xml:space="preserve">            </w:t>
      </w:r>
      <w:r w:rsidR="0010015D" w:rsidRPr="00901C83">
        <w:rPr>
          <w:sz w:val="28"/>
          <w:szCs w:val="28"/>
        </w:rPr>
        <w:t>А.Б. Шаролапов</w:t>
      </w:r>
    </w:p>
    <w:p w:rsidR="00901C83" w:rsidRPr="00901C83" w:rsidRDefault="00901C83" w:rsidP="00901C83">
      <w:pPr>
        <w:rPr>
          <w:sz w:val="28"/>
          <w:szCs w:val="28"/>
        </w:rPr>
      </w:pPr>
    </w:p>
    <w:p w:rsidR="00384512" w:rsidRPr="00901C83" w:rsidRDefault="00256AAD" w:rsidP="00901C83">
      <w:pPr>
        <w:jc w:val="both"/>
        <w:rPr>
          <w:sz w:val="28"/>
          <w:szCs w:val="28"/>
        </w:rPr>
      </w:pPr>
      <w:r w:rsidRPr="00901C83">
        <w:rPr>
          <w:sz w:val="28"/>
          <w:szCs w:val="28"/>
        </w:rPr>
        <w:t>Заместитель</w:t>
      </w:r>
      <w:r w:rsidR="0010015D" w:rsidRPr="00901C83">
        <w:rPr>
          <w:sz w:val="28"/>
          <w:szCs w:val="28"/>
        </w:rPr>
        <w:t xml:space="preserve"> </w:t>
      </w:r>
      <w:proofErr w:type="gramStart"/>
      <w:r w:rsidR="0010015D" w:rsidRPr="00901C83">
        <w:rPr>
          <w:sz w:val="28"/>
          <w:szCs w:val="28"/>
        </w:rPr>
        <w:t xml:space="preserve">транспортного </w:t>
      </w:r>
      <w:r w:rsidR="00E66D26" w:rsidRPr="00901C83">
        <w:rPr>
          <w:sz w:val="28"/>
          <w:szCs w:val="28"/>
        </w:rPr>
        <w:t xml:space="preserve"> прокурор</w:t>
      </w:r>
      <w:r w:rsidR="0010015D" w:rsidRPr="00901C83">
        <w:rPr>
          <w:sz w:val="28"/>
          <w:szCs w:val="28"/>
        </w:rPr>
        <w:t>а</w:t>
      </w:r>
      <w:proofErr w:type="gramEnd"/>
      <w:r w:rsidR="002A680D" w:rsidRPr="00901C83">
        <w:rPr>
          <w:sz w:val="28"/>
          <w:szCs w:val="28"/>
        </w:rPr>
        <w:t xml:space="preserve">               </w:t>
      </w:r>
      <w:r w:rsidRPr="00901C83">
        <w:rPr>
          <w:sz w:val="28"/>
          <w:szCs w:val="28"/>
        </w:rPr>
        <w:t xml:space="preserve">          </w:t>
      </w:r>
      <w:r w:rsidR="00E66D26" w:rsidRPr="00901C83">
        <w:rPr>
          <w:sz w:val="28"/>
          <w:szCs w:val="28"/>
        </w:rPr>
        <w:t xml:space="preserve">       </w:t>
      </w:r>
      <w:r w:rsidR="00887D17">
        <w:rPr>
          <w:sz w:val="28"/>
          <w:szCs w:val="28"/>
        </w:rPr>
        <w:t xml:space="preserve">  </w:t>
      </w:r>
      <w:bookmarkStart w:id="0" w:name="_GoBack"/>
      <w:bookmarkEnd w:id="0"/>
      <w:r w:rsidR="00DF25B6" w:rsidRPr="00901C83">
        <w:rPr>
          <w:sz w:val="28"/>
          <w:szCs w:val="28"/>
        </w:rPr>
        <w:t xml:space="preserve">   </w:t>
      </w:r>
      <w:r w:rsidR="007034EA" w:rsidRPr="00901C83">
        <w:rPr>
          <w:sz w:val="28"/>
          <w:szCs w:val="28"/>
        </w:rPr>
        <w:t xml:space="preserve"> </w:t>
      </w:r>
      <w:r w:rsidR="00DF25B6" w:rsidRPr="00901C83">
        <w:rPr>
          <w:sz w:val="28"/>
          <w:szCs w:val="28"/>
        </w:rPr>
        <w:t xml:space="preserve"> </w:t>
      </w:r>
      <w:r w:rsidRPr="00901C83">
        <w:rPr>
          <w:sz w:val="28"/>
          <w:szCs w:val="28"/>
        </w:rPr>
        <w:t xml:space="preserve"> </w:t>
      </w:r>
      <w:r w:rsidR="00DF25B6" w:rsidRPr="00901C83">
        <w:rPr>
          <w:sz w:val="28"/>
          <w:szCs w:val="28"/>
        </w:rPr>
        <w:t xml:space="preserve"> </w:t>
      </w:r>
      <w:r w:rsidR="00887D17">
        <w:rPr>
          <w:sz w:val="28"/>
          <w:szCs w:val="28"/>
        </w:rPr>
        <w:t>Д.А. Бородкин</w:t>
      </w:r>
    </w:p>
    <w:sectPr w:rsidR="00384512" w:rsidRPr="00901C83" w:rsidSect="0038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80D"/>
    <w:rsid w:val="00030B7F"/>
    <w:rsid w:val="00037B1C"/>
    <w:rsid w:val="000519D0"/>
    <w:rsid w:val="0009058F"/>
    <w:rsid w:val="000B08E4"/>
    <w:rsid w:val="000F00C8"/>
    <w:rsid w:val="0010015D"/>
    <w:rsid w:val="0014079D"/>
    <w:rsid w:val="00152E94"/>
    <w:rsid w:val="00162B7A"/>
    <w:rsid w:val="0017765B"/>
    <w:rsid w:val="0020647B"/>
    <w:rsid w:val="00256AAD"/>
    <w:rsid w:val="00263490"/>
    <w:rsid w:val="00281AA6"/>
    <w:rsid w:val="00286DCC"/>
    <w:rsid w:val="002A24BC"/>
    <w:rsid w:val="002A680D"/>
    <w:rsid w:val="002C1D3F"/>
    <w:rsid w:val="003511E4"/>
    <w:rsid w:val="00374D4E"/>
    <w:rsid w:val="00384512"/>
    <w:rsid w:val="00390A36"/>
    <w:rsid w:val="003A0A28"/>
    <w:rsid w:val="004518EF"/>
    <w:rsid w:val="00451EE8"/>
    <w:rsid w:val="0045486C"/>
    <w:rsid w:val="00460918"/>
    <w:rsid w:val="00471E3C"/>
    <w:rsid w:val="004820EB"/>
    <w:rsid w:val="00482C00"/>
    <w:rsid w:val="00494DC1"/>
    <w:rsid w:val="004D1FEB"/>
    <w:rsid w:val="00524A73"/>
    <w:rsid w:val="005C5740"/>
    <w:rsid w:val="00600EC2"/>
    <w:rsid w:val="00607559"/>
    <w:rsid w:val="00610C7B"/>
    <w:rsid w:val="00623711"/>
    <w:rsid w:val="0066051B"/>
    <w:rsid w:val="006A2A65"/>
    <w:rsid w:val="006A5805"/>
    <w:rsid w:val="006C5189"/>
    <w:rsid w:val="006F6C08"/>
    <w:rsid w:val="007034EA"/>
    <w:rsid w:val="007043A7"/>
    <w:rsid w:val="00725443"/>
    <w:rsid w:val="00763227"/>
    <w:rsid w:val="00765380"/>
    <w:rsid w:val="00783672"/>
    <w:rsid w:val="00784A98"/>
    <w:rsid w:val="00812B42"/>
    <w:rsid w:val="00851566"/>
    <w:rsid w:val="00870357"/>
    <w:rsid w:val="00887D17"/>
    <w:rsid w:val="00896A16"/>
    <w:rsid w:val="00897DF8"/>
    <w:rsid w:val="008A378C"/>
    <w:rsid w:val="008F0540"/>
    <w:rsid w:val="00901C83"/>
    <w:rsid w:val="009130A5"/>
    <w:rsid w:val="009A7D4F"/>
    <w:rsid w:val="009B4D9A"/>
    <w:rsid w:val="00A504CC"/>
    <w:rsid w:val="00A6725B"/>
    <w:rsid w:val="00AA3EF1"/>
    <w:rsid w:val="00AB5AC7"/>
    <w:rsid w:val="00AC20C4"/>
    <w:rsid w:val="00AD2B99"/>
    <w:rsid w:val="00B01D8B"/>
    <w:rsid w:val="00B51C4B"/>
    <w:rsid w:val="00BD69CD"/>
    <w:rsid w:val="00BE1DE4"/>
    <w:rsid w:val="00C56707"/>
    <w:rsid w:val="00C604EE"/>
    <w:rsid w:val="00C93AAD"/>
    <w:rsid w:val="00CA711E"/>
    <w:rsid w:val="00CD5685"/>
    <w:rsid w:val="00CD5ADF"/>
    <w:rsid w:val="00CE0237"/>
    <w:rsid w:val="00CE2AF2"/>
    <w:rsid w:val="00CE475E"/>
    <w:rsid w:val="00CF1AF0"/>
    <w:rsid w:val="00DD3CFC"/>
    <w:rsid w:val="00DF25B6"/>
    <w:rsid w:val="00E2603D"/>
    <w:rsid w:val="00E66D26"/>
    <w:rsid w:val="00ED32D0"/>
    <w:rsid w:val="00F45C27"/>
    <w:rsid w:val="00F816F5"/>
    <w:rsid w:val="00F819A9"/>
    <w:rsid w:val="00FC42BA"/>
    <w:rsid w:val="00FD4688"/>
    <w:rsid w:val="00FE0A7B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D03C"/>
  <w15:docId w15:val="{A014E815-2F49-44E6-9614-20C3CB2A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043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8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04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B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2B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284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1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v.a.kornitskaya</dc:creator>
  <cp:lastModifiedBy>Шаролапов Александр Борисович</cp:lastModifiedBy>
  <cp:revision>29</cp:revision>
  <cp:lastPrinted>2023-06-21T12:39:00Z</cp:lastPrinted>
  <dcterms:created xsi:type="dcterms:W3CDTF">2021-09-15T10:20:00Z</dcterms:created>
  <dcterms:modified xsi:type="dcterms:W3CDTF">2023-06-21T12:39:00Z</dcterms:modified>
</cp:coreProperties>
</file>