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44dff0e76d92a51b8c7bef589902c1bdc0b19"/>
    <w:p>
      <w:pPr>
        <w:pStyle w:val="Heading3"/>
      </w:pPr>
      <w:r>
        <w:t xml:space="preserve">«Парад у дома ветерана»: столичные росгвардейцы поздравили героев войны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rPr>
          <w:bCs/>
          <w:b/>
        </w:rPr>
        <w:t xml:space="preserve">07.05.2025</w:t>
      </w:r>
    </w:p>
    <w:p>
      <w:pPr>
        <w:pStyle w:val="BodyText"/>
      </w:pPr>
      <w:r>
        <w:t xml:space="preserve">В рамках Всероссийской патриотической акции руководство и сотрудники Главного управления Росгвардии по г. Москве провели в поселке Акулово парад у дома ветерана Великой Отечественной войны, полковника милиции в отставке Михаила Пучкова и труженика тыла, старшины милиции в отставке Ивана Гапонова.</w:t>
      </w:r>
    </w:p>
    <w:p>
      <w:pPr>
        <w:pStyle w:val="BodyText"/>
      </w:pPr>
      <w:r>
        <w:t xml:space="preserve">На мероприятии присутствовали представители руководства столичного главка Росгвардии, включая заместителя начальника отдела по военно-политической работе полковника полиции Дмитрия Тесленко и начальника Управления вневедомственной охраны по г. Москве полковника полиции Александра Романенко, а также председатели ветеранских организаций. Они поздравили героев с приближающимся Днем Победы, подчеркнув их отвагу и бесценный вклад в разгром фашизма.</w:t>
      </w:r>
    </w:p>
    <w:p>
      <w:pPr>
        <w:pStyle w:val="BodyText"/>
      </w:pPr>
      <w:r>
        <w:t xml:space="preserve">Полковник полиции Дмитрий Тесленко отметил, что ветераны, особенно в это сложное для России время, являются примером мужества, на который равняются сотрудники Росгвардии, добавив, что их самоотверженность и преданность долгу вдохновляют на безупречное выполнение служебных задач и укрепление безопасности страны.</w:t>
      </w:r>
    </w:p>
    <w:p>
      <w:pPr>
        <w:pStyle w:val="BodyText"/>
      </w:pPr>
      <w:r>
        <w:t xml:space="preserve">Под звуки военного марша перед ветеранами торжественным строем прошли знаменная группа и парадные расчеты вневедомственной охраны и курсантов колледжа имени дважды Героя Советского Союза Маршала Советского Союза В.И. Чуйкова.</w:t>
      </w:r>
    </w:p>
    <w:p>
      <w:pPr>
        <w:pStyle w:val="BodyText"/>
      </w:pPr>
      <w:r>
        <w:t xml:space="preserve">Михаил Иванович Пучков, в силу состояния здоровья, наблюдал за парадом из окна своей квартиры. Однако, по его словам, он ощутил всю теплоту и искреннюю благодарность, которую проявили к нему гости.</w:t>
      </w:r>
    </w:p>
    <w:p>
      <w:pPr>
        <w:pStyle w:val="BodyText"/>
      </w:pPr>
      <w:r>
        <w:t xml:space="preserve">После парада сотрудники вневедомственной охраны и приглашенные артисты исполнили песни военных лет.</w:t>
      </w:r>
    </w:p>
    <w:p>
      <w:pPr>
        <w:pStyle w:val="BodyText"/>
      </w:pPr>
      <w:r>
        <w:t xml:space="preserve">В завершение мероприятия офицеры Росгвардии вручили участникам войны подарки. Ветераны, в свою очередь, поблагодарили росгвардейцев за этот особенный день, который вернул их в тот знаменательный год и напомнил: их подвиг никогда не будет забыт.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http://krukovo.mos.ru/security-and-rule-of-law/rosgvardiya-stolitsy-informiruet/detail/12955953.html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55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55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2025-05-13T11:10:22Z</dcterms:created>
  <dcterms:modified xsi:type="dcterms:W3CDTF">2025-05-13T11:10:22Z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