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598a4f68d88484002c90f70b3123bf054cb1d5"/>
    <w:p>
      <w:pPr>
        <w:pStyle w:val="Heading3"/>
      </w:pPr>
      <w:r>
        <w:t xml:space="preserve">2 апреля в управе района Крюково прошла встреча с командой - победителем «Люди в чёрном»</w:t>
      </w:r>
    </w:p>
    <w:p>
      <w:pPr>
        <w:pStyle w:val="FirstParagraph"/>
      </w:pPr>
      <w:r>
        <w:t xml:space="preserve">03.04.2019</w:t>
      </w:r>
    </w:p>
    <w:p>
      <w:pPr>
        <w:pStyle w:val="BodyText"/>
      </w:pPr>
      <w:r>
        <w:drawing>
          <wp:inline>
            <wp:extent cx="1905000" cy="1257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6050546/eaa4c0853c55214af75dd8794a52c802/iblock/9a6/9a62345e4b6ad0b5e595cd24f5ef0a56/8aa2dd1f_4666_4c5f_922b_c44cd1b188b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 апреля 2019 года в управе района Крюково исполняющий обязанности главы управы района Крюково Евгений Сергеевич Ковшенков и председатель Молодежной палаты Павел Крупенников встретились с командой - победителем от района Крюково «Люди в чёрном». Поздравили и вручили благодарности за активное участие в общественной жизни и победу на окружном этапе проекта «Мастер слова». Команде пожелали удачи на городском этапе, а также оценили их подготовку к окружному этапу. </w:t>
      </w:r>
    </w:p>
    <w:p>
      <w:pPr>
        <w:pStyle w:val="BodyText"/>
      </w:pPr>
      <w:r>
        <w:t xml:space="preserve">Команда школы №1194 «Люди в чёрном» 23 марта 2019 года одержала победу на окружном этапе дебатов и будет выступать на финальном этапе проекта «Мастер слова» от Зеленоградского административного округа.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6050560/615a3c08ed218588d4af7b453f29c069/iblock/e9f/e9ffbe196d35a9714b21840b5c642f63/8aa2dd1f_4666_4c5f_922b_c44cd1b188b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http://krukovo.mos.ru/presscenter/news/detail/7995391.html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Крюково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krukovo.mos.ru" TargetMode="External" /><Relationship Type="http://schemas.openxmlformats.org/officeDocument/2006/relationships/hyperlink" Id="rId26" Target="http://krukovo.mos.ru/presscenter/news/detail/79953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ukovo.mos.ru" TargetMode="External" /><Relationship Type="http://schemas.openxmlformats.org/officeDocument/2006/relationships/hyperlink" Id="rId26" Target="http://krukovo.mos.ru/presscenter/news/detail/79953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2025-01-16T08:14:07Z</dcterms:created>
  <dcterms:modified xsi:type="dcterms:W3CDTF">2025-01-16T08:14:07Z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