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5221711416f04020299183975483844f502e0"/>
    <w:p>
      <w:pPr>
        <w:pStyle w:val="Heading3"/>
      </w:pPr>
      <w:r>
        <w:t xml:space="preserve">В день выборов Президента Российской Федерации для удобства избирателей 23 микрорайона будет курсировать бесплатный микроавтобус</w:t>
      </w:r>
    </w:p>
    <w:p>
      <w:pPr>
        <w:pStyle w:val="FirstParagraph"/>
      </w:pPr>
      <w:r>
        <w:t xml:space="preserve">12.03.2018</w:t>
      </w:r>
    </w:p>
    <w:p>
      <w:pPr>
        <w:pStyle w:val="BodyText"/>
      </w:pPr>
      <w:r>
        <w:t xml:space="preserve">18 марта 2018 года в день выборов Президента Российской Федерации для удобства избирателей 23 микрорайона будет курсировать бесплатный микроавтобус по маршруту:</w:t>
      </w:r>
    </w:p>
    <w:p>
      <w:pPr>
        <w:pStyle w:val="BodyText"/>
      </w:pPr>
      <w:r>
        <w:t xml:space="preserve">23 микрорайон (ТЦ «Столица») – корп. 2031 –ул. 2-я Пятилетка,18А</w:t>
      </w:r>
    </w:p>
    <w:p>
      <w:pPr>
        <w:pStyle w:val="BodyText"/>
      </w:pPr>
      <w:r>
        <w:t xml:space="preserve">Для избирателей частного сектора будет курсировать бесплатный микроавтобус по маршруту: Коттеджный поселок Малино– ул. 2-я Пятилетка,д.18А</w:t>
      </w:r>
    </w:p>
    <w:p>
      <w:pPr>
        <w:pStyle w:val="BodyText"/>
      </w:pPr>
      <w:r>
        <w:t xml:space="preserve">Уважаемые жители 23 микрорайона!</w:t>
      </w:r>
    </w:p>
    <w:p>
      <w:pPr>
        <w:pStyle w:val="BodyText"/>
      </w:pPr>
      <w:r>
        <w:t xml:space="preserve">Обращаем ваше внимание, что избиратели, проживающие в корп. 2301, 2302, 2303, 2304 , голосуют по адресу:</w:t>
      </w:r>
    </w:p>
    <w:p>
      <w:pPr>
        <w:pStyle w:val="BodyText"/>
      </w:pPr>
      <w:r>
        <w:t xml:space="preserve">Школа №2045, корп. 2031.</w:t>
      </w:r>
    </w:p>
    <w:p>
      <w:pPr>
        <w:pStyle w:val="BodyText"/>
      </w:pPr>
      <w:r>
        <w:t xml:space="preserve">Избиратели, проживающие в корп. 2305А, 2305Б, 2306, 2307А, 2307Б, 2308А, 2308Б, голосуют в школе №1912 по адресу: ул. 2-я Пятилетка, 18А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http://krukovo.mos.ru/presscenter/news/detail/7192170.html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presscenter/news/detail/7192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presscenter/news/detail/7192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2025-08-05T15:57:54Z</dcterms:created>
  <dcterms:modified xsi:type="dcterms:W3CDTF">2025-08-05T15:57:54Z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