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21491a33052712c0e7ec0aa25ae5cca717bc12"/>
    <w:p>
      <w:pPr>
        <w:pStyle w:val="Heading3"/>
      </w:pPr>
      <w:r>
        <w:t xml:space="preserve">Гармонизация межнациональных отношений играет важную роль в жизни общества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rPr>
          <w:bCs/>
          <w:b/>
        </w:rPr>
        <w:t xml:space="preserve">15.07.2025</w:t>
      </w:r>
    </w:p>
    <w:bookmarkStart w:id="23" w:name="wpt-215419995_1303"/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9717943/66c5ce54797c3fa6bc7ea81ca60becc9/iblock/5f3/5f3983d6626cb6442d1294b588790b18/Garmonizatsiya-mezhnatsionalnykh-otnosheniy-igraet-vazhnuyu-rol-v-zhizni-obshchest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Толерантность и уважение к культурным традициям разных народов — это краеугольные камни современного общества, способствующие его развитию и процветанию. Толерантность — это не просто терпимость к отличиям, а возможность для каждого быть услышанным и уважаемым, что является фундаментом для создания открытого и динамичного сообщества, в котором каждый может внести свой неповторимый вклад в общее дело.</w:t>
      </w:r>
      <w:r>
        <w:br/>
      </w:r>
      <w:r>
        <w:br/>
      </w:r>
      <w:r>
        <w:t xml:space="preserve">Гармонизация межнациональных отношений играет важную роль в жизни общества, проявляясь в нескольких ключевых аспектах. Во-первых, это социальная стабильность: уважительное отношение к культурным различиям поддерживает мир и порядок в обществе. Во-вторых, толерантность способствует экономическому развитию, расширяя бизнес-возможности, привлекая инвестиции и создавая новые рабочие места. Многонациональные команды работают более креативно и продуктивно. В-третьих, она обогащает культуру, позволяя глубже понять собственную культуру и расширить горизонты через взаимодействие с другими.</w:t>
      </w:r>
      <w:r>
        <w:br/>
      </w:r>
      <w:r>
        <w:br/>
      </w:r>
      <w:r>
        <w:t xml:space="preserve">Каждый день мы можем укреплять межнациональные отношения через простые, но действенные шаги. В повседневной жизни стоит приветствовать соседей независимо от их национальности, участвовать в местных праздниках разных культур, изучать базовые фразы на языках окружающих, помогать в организации межнациональных мероприятий и проявлять уважение к религиозным традициям других.</w:t>
      </w:r>
      <w:r>
        <w:br/>
      </w:r>
      <w:r>
        <w:br/>
      </w:r>
      <w:r>
        <w:t xml:space="preserve">В школах и вузах можно создавать клубы интернациональной дружбы, организовывать встречи с представителями разных культур, проводить мастер-классы по национальным традициям, изучать культуры других народов на уроках и реализовывать совместные проекты с иностранными студентами.</w:t>
      </w:r>
      <w:r>
        <w:br/>
      </w:r>
      <w:r>
        <w:br/>
      </w:r>
      <w:r>
        <w:t xml:space="preserve">Молодежные инициативы включают спортивные турниры между национальностями, творческие фестивали, волонтерские акции, социальные сети для обмена культурным опытом и студенческие обмены.</w:t>
      </w:r>
      <w:r>
        <w:br/>
      </w:r>
      <w:r>
        <w:br/>
      </w:r>
      <w:r>
        <w:t xml:space="preserve">В бизнесе и предпринимательстве важно создавать многонациональные команды, организовывать праздники разных народов, проводить тренинги по межкультурной коммуникации, поддерживать локальные культурные инициативы и создавать условия для соблюдения религиозных традиций.</w:t>
      </w:r>
      <w:r>
        <w:br/>
      </w:r>
      <w:r>
        <w:br/>
      </w:r>
      <w:r>
        <w:t xml:space="preserve">Государственные меры включают законодательные инициативы по защите прав всех граждан, поддержке культурных автономий, финансированию межнациональных проектов, борьбе с дискриминацией и развитию программ адаптации.</w:t>
      </w:r>
      <w:r>
        <w:br/>
      </w:r>
      <w:r>
        <w:br/>
      </w:r>
      <w:r>
        <w:t xml:space="preserve">Культурные мероприятия, такие как фестивали национальных кухонь, выставки народного творчества, концерты этнической музыки, мастер-классы по традиционным ремёслам и театральные постановки разных народов, также играют важную роль.</w:t>
      </w:r>
      <w:r>
        <w:br/>
      </w:r>
      <w:r>
        <w:br/>
      </w:r>
      <w:r>
        <w:t xml:space="preserve">Работа со СМИ и информационная поддержка включают публикации о достижениях разных культур, телепередачи о традициях народов, радиопрограммы на разных языках, социальные кампании против ксенофобии и образовательные программы о культурном наследии.</w:t>
      </w:r>
      <w:r>
        <w:br/>
      </w:r>
      <w:r>
        <w:br/>
      </w:r>
      <w:r>
        <w:t xml:space="preserve">Примеры успешных практик включают многонациональные детские сады, языковые курсы для всех желающих, культурные центры разных народов, музеи народного творчества и библиотеки с многоязычными коллекциями.</w:t>
      </w:r>
      <w:r>
        <w:br/>
      </w:r>
      <w:r>
        <w:br/>
      </w:r>
      <w:r>
        <w:t xml:space="preserve">Начать действовать можно, присоединившись к межнациональным клубам, став волонтером на культурных мероприятиях, организовав соседский праздник, участвуя в образовательных программах и поддерживая локальные культурные проекты.</w:t>
      </w:r>
      <w:r>
        <w:br/>
      </w:r>
      <w:r>
        <w:br/>
      </w:r>
      <w:r>
        <w:t xml:space="preserve">Конкретные достижения толерантного общества включают снижение уровня конфликтности, повышение креативности в многонациональных командах, экономический рост через культурный обмен, укрепление социальных слоев общества и формирование нового поколения с глобальным мышлением.</w:t>
      </w:r>
      <w:r>
        <w:br/>
      </w:r>
      <w:r>
        <w:br/>
      </w:r>
      <w:r>
        <w:t xml:space="preserve">Основные принципы толерантности — это уважение к различиям, готовность к диалогу, открытость новому опыту, терпимость к непохожести и стремление к взаимопониманию.</w:t>
      </w:r>
      <w:r>
        <w:br/>
      </w:r>
      <w:r>
        <w:br/>
      </w:r>
      <w:r>
        <w:t xml:space="preserve">Помните, что каждый небольшой шаг на пути к толерантности закладывает основу для больших перемен. Начните с себя, и вы увидите, как меняется мир вокруг вас. Толерантность — это не просто слово, а образ жизни, который делает наше общество сильнее и гармоничнее.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http://krukovo.mos.ru/presscenter/news/detail/13104708.html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ukovo.mos.ru" TargetMode="External" /><Relationship Type="http://schemas.openxmlformats.org/officeDocument/2006/relationships/hyperlink" Id="rId24" Target="http://krukovo.mos.ru/presscenter/news/detail/13104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ukovo.mos.ru" TargetMode="External" /><Relationship Type="http://schemas.openxmlformats.org/officeDocument/2006/relationships/hyperlink" Id="rId24" Target="http://krukovo.mos.ru/presscenter/news/detail/13104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2025-08-05T15:58:04Z</dcterms:created>
  <dcterms:modified xsi:type="dcterms:W3CDTF">2025-08-05T15:58:04Z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