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9ff98cbdde43e9151cb9c9cf99e3dfe4fd4102"/>
    <w:p>
      <w:pPr>
        <w:pStyle w:val="Heading3"/>
      </w:pPr>
      <w:r>
        <w:t xml:space="preserve">Очередное собрание членов Молодежной палаты прошло в районе Крюково</w:t>
      </w:r>
    </w:p>
    <w:p>
      <w:pPr>
        <w:pStyle w:val="FirstParagraph"/>
      </w:pPr>
      <w:r>
        <w:t xml:space="preserve">29.06.2025</w:t>
      </w:r>
    </w:p>
    <w:p>
      <w:pPr>
        <w:pStyle w:val="BodyText"/>
      </w:pPr>
      <w:r>
        <w:rPr>
          <w:bCs/>
          <w:b/>
        </w:rPr>
        <w:t xml:space="preserve">29.06.2025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ukovo.mos.ru/www/presscenter/Очередное%20собрание%20членов%20Молодежной%20палаты%20прошло%2026%20июня%20в%20районе%20Крюков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встрече, которая состоялась 26 июня,  присутствовали куратор Молодежного парламента города Москвы по ЗелАО Дарья Гавриш, начальник отдела по взаимодействию с населением Зайцева Елена, члены Молодежной палаты района.</w:t>
      </w:r>
    </w:p>
    <w:p>
      <w:pPr>
        <w:pStyle w:val="BodyText"/>
      </w:pPr>
      <w:r>
        <w:t xml:space="preserve">В рамках собрания были затронуты вопросы организации летних мероприятий для молодежи района. Особое внимание уделили проектам, направленным на вовлечение подростков в социально значимую деятельность и развитие их лидерских качеств.</w:t>
      </w:r>
    </w:p>
    <w:p>
      <w:pPr>
        <w:pStyle w:val="BodyText"/>
      </w:pPr>
      <w:r>
        <w:t xml:space="preserve">Елена Зайцева высоко оценила активность членов Молодежной палаты и выразила готовность оказать поддержку в реализации предложенных проектов. Она подчеркнула важность взаимодействия молодежного актива с районными структурами и отметила, что администрация Крюково открыта для сотрудничества и готова предоставить необходимые ресурсы для успешного проведения мероприятий.</w:t>
      </w:r>
    </w:p>
    <w:p>
      <w:pPr>
        <w:pStyle w:val="BodyText"/>
      </w:pPr>
      <w:r>
        <w:t xml:space="preserve">В ходе дискуссии участники собрания также обсудили перспективы развития Молодежной палаты и возможности расширения ее влияния на жизнь района. Было решено активизировать работу по привлечению новых членов и повышению информированности молодежи о деятельности палаты.</w:t>
      </w:r>
    </w:p>
    <w:p>
      <w:pPr>
        <w:pStyle w:val="BodyText"/>
      </w:pPr>
      <w:r>
        <w:t xml:space="preserve">В завершение собрания куратор подчеркнула важность командной работы и призвала молодых парламентариев к активному участию в жизни района и города.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Фото предоставлено организаторами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http://krukovo.mos.ru/presscenter/news/detail/13070314.html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307031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ukovo.mos.ru" TargetMode="External" /><Relationship Type="http://schemas.openxmlformats.org/officeDocument/2006/relationships/hyperlink" Id="rId23" Target="http://krukovo.mos.ru/presscenter/news/detail/1307031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2025-08-05T15:58:00Z</dcterms:created>
  <dcterms:modified xsi:type="dcterms:W3CDTF">2025-08-05T15:58:00Z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