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dd050f72226991d983a14c0e612d84ed2eade6"/>
    <w:p>
      <w:pPr>
        <w:pStyle w:val="Heading3"/>
      </w:pPr>
      <w:r>
        <w:t xml:space="preserve">В Москве подвели итоги конкурса предпринимателей «Ты можешь!»</w:t>
      </w:r>
    </w:p>
    <w:p>
      <w:pPr>
        <w:pStyle w:val="FirstParagraph"/>
      </w:pPr>
      <w:r>
        <w:t xml:space="preserve">28.05.2025</w:t>
      </w:r>
    </w:p>
    <w:p>
      <w:pPr>
        <w:pStyle w:val="BodyText"/>
      </w:pPr>
      <w:r>
        <w:rPr>
          <w:bCs/>
          <w:b/>
        </w:rPr>
        <w:t xml:space="preserve">28.05.2025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ukovo.mos.ru/www/upload_local/resize_cache/9657484/66c5ce54797c3fa6bc7ea81ca60becc9/iblock/5d8/5d8e2a524ca4802eddeabff932f47d1a/mb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столице в рамках Московской недели предпринимательства подвели итоги ежегодного конкурса для предпринимателей «Ты можешь!». Организатор конкурса — ГБУ «Малый бизнес Москвы» (МБМ), подведомственное Департаменту предпринимательства и инновационного развития города Москвы, а также популярная онлайн-платформа для размещения объявлений.</w:t>
      </w:r>
    </w:p>
    <w:p>
      <w:pPr>
        <w:pStyle w:val="BodyText"/>
      </w:pPr>
      <w:r>
        <w:t xml:space="preserve">В конкурсе принимали участие столичные представители компаний, индивидуальные предприниматели, а также самозанятые, от которых в этом году поступило свыше 640 заявок. Победителей определили в 12 номинациях, которые отражают сферы деятельности конкурсантов. Самыми популярными среди участников стали номинации для брендов «Сделано в Москве» — от них поступило 106 заявок, социальных предпринимателей — 97 заявок, а также бизнесменов, занимающихся репетиторством и обучением — 94 заявки.</w:t>
      </w:r>
    </w:p>
    <w:p>
      <w:pPr>
        <w:pStyle w:val="BodyText"/>
      </w:pPr>
      <w:r>
        <w:t xml:space="preserve">Экспертное жюри оценило претендентов по таким критериям, как социальная значимость деятельности и позитивное влияние на жизнь окружающих, потенциал развития и другим.</w:t>
      </w:r>
    </w:p>
    <w:p>
      <w:pPr>
        <w:pStyle w:val="BodyText"/>
      </w:pPr>
      <w:r>
        <w:t xml:space="preserve">Одним из победителей конкурса стал Антон Петров, признанный лучшим в номинации «Мастер на все руки». Предприниматель создал и запатентовал собственную технологию возведения монолитных малоэтажных зданий с гарантией несколько десятилетий. С 2019 года его команда строит дома, таунхаусы и коттеджи под ключ, включая внутреннюю отделку и коммуникации, а также ландшафтный дизайн.</w:t>
      </w:r>
    </w:p>
    <w:p>
      <w:pPr>
        <w:pStyle w:val="BodyText"/>
      </w:pPr>
      <w:r>
        <w:t xml:space="preserve">«Несколько лет назад я начал строить собственный дом и изучать все существующие строительные технологии, их сильные и слабые стороны. Это настолько увлекло меня, что я придумал и запатентовал собственную технологию, ушел из работы по найму и открыл собственный бизнес. Сейчас моя главная задача — показать людям, что с помощью физики можно строить дома принципиально нового уровня качества», — рассказал Антон Петров.</w:t>
      </w:r>
    </w:p>
    <w:p>
      <w:pPr>
        <w:pStyle w:val="BodyText"/>
      </w:pPr>
      <w:r>
        <w:t xml:space="preserve">Победителем номинации «Хозяин сервиса» для предпринимателей из сферы туризма и гостиничного бизнеса стала Яна Эльманович. Она много лет прожила за рубежом, где проводила экскурсии для российских туристов. Затем Яна вернулась в Москву и организовала в 2021 году иммерсивные прогулки с Часовщиком — сказочным персонажем, который выступает проводником во время экскурсии. «Наша миссия – не просто показать город, а создать незабываемое эмоциональное путешествие. Работаю только с теми, у кого горят глаза и пылает романтическое сердце. Горжусь своей необыкновенной командой. Мы разработали несколько тематических программ, к которым можно присоединиться в формате индивидуальной, групповой или корпоративной экскурсии. В высокий сезон мы проводим около 25 прогулок в месяц», — рассказала Яна Эльманович.</w:t>
      </w:r>
    </w:p>
    <w:p>
      <w:pPr>
        <w:pStyle w:val="BodyText"/>
      </w:pPr>
      <w:r>
        <w:t xml:space="preserve">В номинации «Маэстро вкуса» первое место заняла Екатерина Креймерман, владелица сети столовых в бизнес-центрах. «Мои родители много лет работали в сфере общепита: можно сказать, что я пошла по их стопам. Сейчас моя сеть насчитывает 12 столовых. Мы предлагаем бизнес-ланчи для работников среднего звена по доступным ценам и ежемесячно кормим обедами примерно 60 тысяч человек», — поделилась Екатерина Креймерман.</w:t>
      </w:r>
    </w:p>
    <w:p>
      <w:pPr>
        <w:pStyle w:val="BodyText"/>
      </w:pPr>
      <w:r>
        <w:t xml:space="preserve">Победители получили бонусы для продвижения в интернет-сервисе для размещения объявлений. Кроме того, МБМ окажет предпринимателям PR-поддержку в федеральных и региональных СМИ в рамках медиапроекта «Малый бизнес — большие истории».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 «Эффективная и конкурентная экономика», а также стратегии Мэра Москвы по поддержке столичного предпринимательства.</w:t>
      </w:r>
    </w:p>
    <w:p>
      <w:pPr>
        <w:pStyle w:val="BodyText"/>
      </w:pPr>
      <w:r>
        <w:t xml:space="preserve">ГБУ «Малый бизнес Москвы», подведомственное Департаменту предпринимательства и инновационного развития города Москвы,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МБМ: mbm.mos.ru и по телефону: +7 495 225-14-14.</w:t>
      </w:r>
    </w:p>
    <w:p>
      <w:pPr>
        <w:pStyle w:val="BodyText"/>
      </w:pPr>
      <w:r>
        <w:rPr>
          <w:bCs/>
          <w:b/>
        </w:rPr>
        <w:t xml:space="preserve">Фото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http://krukovo.mos.ru/presscenter/news/detail/12996166.html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rukovo.mos.ru" TargetMode="External" /><Relationship Type="http://schemas.openxmlformats.org/officeDocument/2006/relationships/hyperlink" Id="rId23" Target="http://krukovo.mos.ru/presscenter/news/detail/129961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rukovo.mos.ru" TargetMode="External" /><Relationship Type="http://schemas.openxmlformats.org/officeDocument/2006/relationships/hyperlink" Id="rId23" Target="http://krukovo.mos.ru/presscenter/news/detail/129961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2025-06-30T23:54:46Z</dcterms:created>
  <dcterms:modified xsi:type="dcterms:W3CDTF">2025-06-30T23:54:46Z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