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bbe2a9f545d99ea292de9a054e863ec2d296a"/>
    <w:p>
      <w:pPr>
        <w:pStyle w:val="Heading3"/>
      </w:pPr>
      <w:r>
        <w:t xml:space="preserve">В управе района Крюково прошло награждение членов Молодежной палаты по итогам работы в 2024 году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rPr>
          <w:bCs/>
          <w:b/>
        </w:rPr>
        <w:t xml:space="preserve">06.02.2025</w:t>
      </w:r>
    </w:p>
    <w:p>
      <w:pPr>
        <w:pStyle w:val="BodyText"/>
      </w:pPr>
      <w:r>
        <w:t xml:space="preserve">Начальник отдела по взаимодействию с населением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управы района Крюково</w:t>
        </w:r>
      </w:hyperlink>
      <w:r>
        <w:t xml:space="preserve"> </w:t>
      </w:r>
      <w:r>
        <w:t xml:space="preserve">Юлия Игнатьева и главный специалист отдела по взаимодействию с населением Елена Зайцева поздравили ребят успешным окончанием 2024года, по итогам которого Молодежная палата района признана Молодежным парламентом города Москвы лучшей палатой Зеленоградского АО, а среди районов города Москвы ребята заняли 13 место.</w:t>
      </w:r>
    </w:p>
    <w:p>
      <w:pPr>
        <w:pStyle w:val="BodyText"/>
      </w:pPr>
      <w:r>
        <w:t xml:space="preserve">За достижения активистам вручены грамоты и памятные подарки.</w:t>
      </w:r>
    </w:p>
    <w:p>
      <w:pPr>
        <w:pStyle w:val="BodyText"/>
      </w:pPr>
      <w:r>
        <w:t xml:space="preserve">Главное - не сдавать свои позиции, двигаться вперед, расти и развиваться!!!!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http://krukovo.mos.ru/presscenter/news/detail/12795868.html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ukovo.mos.ru" TargetMode="External" /><Relationship Type="http://schemas.openxmlformats.org/officeDocument/2006/relationships/hyperlink" Id="rId21" Target="http://krukovo.mos.ru/presscenter/news/detail/12795868.html" TargetMode="External" /><Relationship Type="http://schemas.openxmlformats.org/officeDocument/2006/relationships/hyperlink" Id="rId20" Target="https://vk.com/uprava_kruko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ukovo.mos.ru" TargetMode="External" /><Relationship Type="http://schemas.openxmlformats.org/officeDocument/2006/relationships/hyperlink" Id="rId21" Target="http://krukovo.mos.ru/presscenter/news/detail/12795868.html" TargetMode="External" /><Relationship Type="http://schemas.openxmlformats.org/officeDocument/2006/relationships/hyperlink" Id="rId20" Target="https://vk.com/uprava_kruko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2025-02-13T21:58:07Z</dcterms:created>
  <dcterms:modified xsi:type="dcterms:W3CDTF">2025-02-13T21:58:07Z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